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4D015" w14:textId="43C327D6" w:rsidR="004919EA" w:rsidRDefault="004919EA" w:rsidP="00D6722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Embedding Active Learning in </w:t>
      </w:r>
      <w:proofErr w:type="spellStart"/>
      <w:r w:rsidR="002735DF">
        <w:rPr>
          <w:b/>
          <w:sz w:val="24"/>
          <w:szCs w:val="24"/>
        </w:rPr>
        <w:t>MiTransfer</w:t>
      </w:r>
      <w:proofErr w:type="spellEnd"/>
      <w:r w:rsidR="002735DF">
        <w:rPr>
          <w:b/>
          <w:sz w:val="24"/>
          <w:szCs w:val="24"/>
        </w:rPr>
        <w:t xml:space="preserve"> Pathway</w:t>
      </w:r>
      <w:r>
        <w:rPr>
          <w:b/>
          <w:sz w:val="24"/>
          <w:szCs w:val="24"/>
        </w:rPr>
        <w:t xml:space="preserve"> Courses</w:t>
      </w:r>
    </w:p>
    <w:p w14:paraId="47596507" w14:textId="1172AA69" w:rsidR="00F417C3" w:rsidRPr="00D67224" w:rsidRDefault="00482BDD" w:rsidP="004919EA">
      <w:pPr>
        <w:spacing w:after="0"/>
        <w:jc w:val="center"/>
        <w:rPr>
          <w:b/>
          <w:sz w:val="24"/>
          <w:szCs w:val="24"/>
        </w:rPr>
      </w:pPr>
      <w:r w:rsidRPr="00D67224">
        <w:rPr>
          <w:b/>
          <w:sz w:val="24"/>
          <w:szCs w:val="24"/>
        </w:rPr>
        <w:t xml:space="preserve">Mentor Circle </w:t>
      </w:r>
      <w:r w:rsidR="00350924" w:rsidRPr="00D67224">
        <w:rPr>
          <w:b/>
          <w:sz w:val="24"/>
          <w:szCs w:val="24"/>
        </w:rPr>
        <w:t>Institute I</w:t>
      </w:r>
      <w:r w:rsidR="00AF64E3">
        <w:rPr>
          <w:b/>
          <w:sz w:val="24"/>
          <w:szCs w:val="24"/>
        </w:rPr>
        <w:t>V</w:t>
      </w:r>
      <w:r w:rsidR="00F417C3">
        <w:rPr>
          <w:b/>
          <w:sz w:val="24"/>
          <w:szCs w:val="24"/>
        </w:rPr>
        <w:t xml:space="preserve"> Day 2</w:t>
      </w:r>
      <w:r w:rsidR="004919EA">
        <w:rPr>
          <w:b/>
          <w:sz w:val="24"/>
          <w:szCs w:val="24"/>
        </w:rPr>
        <w:t>/</w:t>
      </w:r>
      <w:r w:rsidR="00F417C3">
        <w:rPr>
          <w:b/>
          <w:sz w:val="24"/>
          <w:szCs w:val="24"/>
        </w:rPr>
        <w:t>Michigan Student Success Network</w:t>
      </w:r>
    </w:p>
    <w:p w14:paraId="10EB86B0" w14:textId="3B5A4D52" w:rsidR="00D67224" w:rsidRPr="00D1475F" w:rsidRDefault="00F417C3" w:rsidP="00D1475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 w:rsidR="00350924" w:rsidRPr="00D67224">
        <w:rPr>
          <w:b/>
          <w:sz w:val="24"/>
          <w:szCs w:val="24"/>
        </w:rPr>
        <w:t xml:space="preserve">, </w:t>
      </w:r>
      <w:r w:rsidR="00AF64E3">
        <w:rPr>
          <w:b/>
          <w:sz w:val="24"/>
          <w:szCs w:val="24"/>
        </w:rPr>
        <w:t>March 2</w:t>
      </w:r>
      <w:r>
        <w:rPr>
          <w:b/>
          <w:sz w:val="24"/>
          <w:szCs w:val="24"/>
        </w:rPr>
        <w:t>9</w:t>
      </w:r>
      <w:r w:rsidR="00350924" w:rsidRPr="00D67224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9</w:t>
      </w:r>
    </w:p>
    <w:p w14:paraId="0B3D79FC" w14:textId="3FFA571C" w:rsidR="001A5B8A" w:rsidRDefault="001A5B8A" w:rsidP="001A5B8A">
      <w:r w:rsidRPr="00350924">
        <w:rPr>
          <w:b/>
        </w:rPr>
        <w:t>Location:</w:t>
      </w:r>
      <w:r>
        <w:t xml:space="preserve"> Grand Rapids Community College, Advanced Technology Center</w:t>
      </w:r>
    </w:p>
    <w:p w14:paraId="371D7C18" w14:textId="0F37AB03" w:rsidR="00D67224" w:rsidRDefault="00D67224" w:rsidP="00D67224">
      <w:pPr>
        <w:spacing w:after="0"/>
      </w:pPr>
      <w:r>
        <w:rPr>
          <w:b/>
        </w:rPr>
        <w:t>P</w:t>
      </w:r>
      <w:r w:rsidR="000717F0">
        <w:rPr>
          <w:b/>
        </w:rPr>
        <w:t>resenters</w:t>
      </w:r>
      <w:r>
        <w:rPr>
          <w:b/>
        </w:rPr>
        <w:t xml:space="preserve">: </w:t>
      </w:r>
      <w:r w:rsidR="00AF64E3">
        <w:rPr>
          <w:b/>
        </w:rPr>
        <w:tab/>
      </w:r>
      <w:r w:rsidR="00AF64E3">
        <w:t>Nika Hogan, West Ed</w:t>
      </w:r>
    </w:p>
    <w:p w14:paraId="4ADC3150" w14:textId="0F0A3E7A" w:rsidR="00AF64E3" w:rsidRDefault="00AF64E3" w:rsidP="00D67224">
      <w:pPr>
        <w:spacing w:after="0"/>
      </w:pPr>
      <w:r>
        <w:tab/>
      </w:r>
      <w:r>
        <w:tab/>
        <w:t>Hana Lahr, Community College Research Center</w:t>
      </w:r>
    </w:p>
    <w:p w14:paraId="4F08D160" w14:textId="392E7EB8" w:rsidR="00D67224" w:rsidRPr="00D67224" w:rsidRDefault="00AF64E3" w:rsidP="00D67224">
      <w:pPr>
        <w:spacing w:after="0"/>
      </w:pPr>
      <w:r>
        <w:tab/>
        <w:t xml:space="preserve"> </w:t>
      </w:r>
      <w:r w:rsidR="00D67224">
        <w:tab/>
      </w:r>
    </w:p>
    <w:p w14:paraId="70ABD881" w14:textId="77777777" w:rsidR="005A203C" w:rsidRDefault="00350924" w:rsidP="005A203C">
      <w:pPr>
        <w:rPr>
          <w:b/>
        </w:rPr>
      </w:pPr>
      <w:r w:rsidRPr="00350924">
        <w:rPr>
          <w:b/>
        </w:rPr>
        <w:t>Learning Outcomes</w:t>
      </w:r>
      <w:r>
        <w:rPr>
          <w:b/>
        </w:rPr>
        <w:t>:</w:t>
      </w:r>
      <w:r w:rsidRPr="00350924">
        <w:rPr>
          <w:b/>
        </w:rPr>
        <w:t xml:space="preserve"> </w:t>
      </w:r>
    </w:p>
    <w:p w14:paraId="58E318BF" w14:textId="5A6BC379" w:rsidR="005A203C" w:rsidRPr="005A203C" w:rsidRDefault="005A203C" w:rsidP="005A203C">
      <w:pPr>
        <w:pStyle w:val="ListParagraph"/>
        <w:numPr>
          <w:ilvl w:val="0"/>
          <w:numId w:val="4"/>
        </w:numPr>
        <w:rPr>
          <w:b/>
        </w:rPr>
      </w:pPr>
      <w:r>
        <w:t>Recognize the role of active learning in successful guided pathways implementation.</w:t>
      </w:r>
    </w:p>
    <w:p w14:paraId="674C36BA" w14:textId="209C6114" w:rsidR="005A203C" w:rsidRPr="005A203C" w:rsidRDefault="005A203C" w:rsidP="005A203C">
      <w:pPr>
        <w:pStyle w:val="ListParagraph"/>
        <w:numPr>
          <w:ilvl w:val="0"/>
          <w:numId w:val="4"/>
        </w:numPr>
        <w:rPr>
          <w:b/>
        </w:rPr>
      </w:pPr>
      <w:r>
        <w:t>Understand Reading Apprenticeship as a framework for active learning for all students</w:t>
      </w:r>
    </w:p>
    <w:p w14:paraId="010CDF64" w14:textId="3B75ECB7" w:rsidR="00FD0F0E" w:rsidRPr="005A203C" w:rsidRDefault="005A203C" w:rsidP="005A203C">
      <w:pPr>
        <w:pStyle w:val="ListParagraph"/>
        <w:numPr>
          <w:ilvl w:val="0"/>
          <w:numId w:val="4"/>
        </w:numPr>
        <w:rPr>
          <w:b/>
        </w:rPr>
      </w:pPr>
      <w:r>
        <w:t xml:space="preserve">Apply active learning strategies to course redesign efforts within disciplines </w:t>
      </w:r>
    </w:p>
    <w:p w14:paraId="423D99AD" w14:textId="3CC95DD7" w:rsidR="00FD0F0E" w:rsidRPr="00FD0F0E" w:rsidRDefault="00FD0F0E" w:rsidP="00AF64E3">
      <w:pPr>
        <w:spacing w:after="0"/>
        <w:rPr>
          <w:b/>
        </w:rPr>
      </w:pPr>
      <w:r>
        <w:rPr>
          <w:b/>
        </w:rPr>
        <w:t>Recommended Pre-Work</w:t>
      </w:r>
    </w:p>
    <w:p w14:paraId="12AAE392" w14:textId="0E4BB1B7" w:rsidR="00DE1321" w:rsidRPr="009C50AF" w:rsidRDefault="001A5B8A" w:rsidP="009C50AF">
      <w:pPr>
        <w:pStyle w:val="ListParagraph"/>
        <w:numPr>
          <w:ilvl w:val="0"/>
          <w:numId w:val="5"/>
        </w:numPr>
        <w:spacing w:after="0"/>
      </w:pPr>
      <w:r>
        <w:t xml:space="preserve">Read: </w:t>
      </w:r>
      <w:hyperlink r:id="rId7" w:history="1">
        <w:r w:rsidRPr="008165C8">
          <w:rPr>
            <w:rStyle w:val="Hyperlink"/>
          </w:rPr>
          <w:t>This is What We Came Here to Do</w:t>
        </w:r>
      </w:hyperlink>
      <w:r>
        <w:t xml:space="preserve">; </w:t>
      </w:r>
      <w:hyperlink r:id="rId8" w:history="1">
        <w:r w:rsidRPr="008165C8">
          <w:rPr>
            <w:rStyle w:val="Hyperlink"/>
          </w:rPr>
          <w:t>Summary</w:t>
        </w:r>
      </w:hyperlink>
      <w:r>
        <w:t xml:space="preserve"> and </w:t>
      </w:r>
      <w:hyperlink r:id="rId9" w:history="1">
        <w:r w:rsidRPr="008165C8">
          <w:rPr>
            <w:rStyle w:val="Hyperlink"/>
          </w:rPr>
          <w:t>Chap. 7</w:t>
        </w:r>
      </w:hyperlink>
      <w:r>
        <w:t xml:space="preserve"> from </w:t>
      </w:r>
      <w:r w:rsidRPr="009C50AF">
        <w:rPr>
          <w:i/>
        </w:rPr>
        <w:t>How People Learn II</w:t>
      </w:r>
    </w:p>
    <w:p w14:paraId="383CE96D" w14:textId="68F3D287" w:rsidR="00DE1321" w:rsidRDefault="009C50AF" w:rsidP="00DE1321">
      <w:pPr>
        <w:pStyle w:val="ListParagraph"/>
        <w:numPr>
          <w:ilvl w:val="0"/>
          <w:numId w:val="5"/>
        </w:numPr>
        <w:spacing w:after="0"/>
      </w:pPr>
      <w:r>
        <w:t xml:space="preserve">Review: </w:t>
      </w:r>
      <w:proofErr w:type="spellStart"/>
      <w:r>
        <w:t>MiTransfer</w:t>
      </w:r>
      <w:proofErr w:type="spellEnd"/>
      <w:r>
        <w:t xml:space="preserve"> Pathway Worksheet(s) for your institution/discipline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435"/>
        <w:gridCol w:w="1800"/>
        <w:gridCol w:w="6390"/>
      </w:tblGrid>
      <w:tr w:rsidR="002735DF" w14:paraId="4F032799" w14:textId="77777777" w:rsidTr="00BF0DCB">
        <w:tc>
          <w:tcPr>
            <w:tcW w:w="1435" w:type="dxa"/>
            <w:shd w:val="clear" w:color="auto" w:fill="5B9BD5" w:themeFill="accent5"/>
          </w:tcPr>
          <w:p w14:paraId="46F92390" w14:textId="18BC3CCC" w:rsidR="00350924" w:rsidRPr="001666F6" w:rsidRDefault="00350924" w:rsidP="00350924">
            <w:pPr>
              <w:rPr>
                <w:b/>
                <w:color w:val="FFFFFF" w:themeColor="background1"/>
              </w:rPr>
            </w:pPr>
            <w:r w:rsidRPr="001666F6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1800" w:type="dxa"/>
            <w:shd w:val="clear" w:color="auto" w:fill="5B9BD5" w:themeFill="accent5"/>
          </w:tcPr>
          <w:p w14:paraId="5ED61B7C" w14:textId="0C8BE6B7" w:rsidR="00350924" w:rsidRPr="001666F6" w:rsidRDefault="00350924" w:rsidP="00350924">
            <w:pPr>
              <w:rPr>
                <w:b/>
                <w:color w:val="FFFFFF" w:themeColor="background1"/>
              </w:rPr>
            </w:pPr>
            <w:r w:rsidRPr="001666F6">
              <w:rPr>
                <w:b/>
                <w:color w:val="FFFFFF" w:themeColor="background1"/>
              </w:rPr>
              <w:t>Session Type</w:t>
            </w:r>
          </w:p>
        </w:tc>
        <w:tc>
          <w:tcPr>
            <w:tcW w:w="6390" w:type="dxa"/>
            <w:shd w:val="clear" w:color="auto" w:fill="5B9BD5" w:themeFill="accent5"/>
          </w:tcPr>
          <w:p w14:paraId="56E94B86" w14:textId="267379D6" w:rsidR="00350924" w:rsidRPr="001666F6" w:rsidRDefault="00350924" w:rsidP="00350924">
            <w:pPr>
              <w:rPr>
                <w:b/>
                <w:color w:val="FFFFFF" w:themeColor="background1"/>
              </w:rPr>
            </w:pPr>
            <w:r w:rsidRPr="001666F6">
              <w:rPr>
                <w:b/>
                <w:color w:val="FFFFFF" w:themeColor="background1"/>
              </w:rPr>
              <w:t>Topic and Description</w:t>
            </w:r>
          </w:p>
        </w:tc>
      </w:tr>
      <w:tr w:rsidR="006555D6" w14:paraId="48BA8521" w14:textId="77777777" w:rsidTr="00BF0DCB">
        <w:tc>
          <w:tcPr>
            <w:tcW w:w="1435" w:type="dxa"/>
          </w:tcPr>
          <w:p w14:paraId="47130334" w14:textId="5D850190" w:rsidR="001666F6" w:rsidRDefault="001666F6" w:rsidP="00350924">
            <w:r>
              <w:t>9:00-9:30</w:t>
            </w:r>
          </w:p>
        </w:tc>
        <w:tc>
          <w:tcPr>
            <w:tcW w:w="8190" w:type="dxa"/>
            <w:gridSpan w:val="2"/>
          </w:tcPr>
          <w:p w14:paraId="18DF472F" w14:textId="501DBDC0" w:rsidR="001666F6" w:rsidRDefault="001666F6" w:rsidP="00350924">
            <w:r>
              <w:t>Registration and Networking</w:t>
            </w:r>
          </w:p>
        </w:tc>
        <w:bookmarkStart w:id="0" w:name="_GoBack"/>
        <w:bookmarkEnd w:id="0"/>
      </w:tr>
      <w:tr w:rsidR="002735DF" w14:paraId="3704B30B" w14:textId="77777777" w:rsidTr="00BF0DCB">
        <w:tc>
          <w:tcPr>
            <w:tcW w:w="1435" w:type="dxa"/>
          </w:tcPr>
          <w:p w14:paraId="36921F87" w14:textId="75C7D2A6" w:rsidR="00350924" w:rsidRDefault="00350924" w:rsidP="00350924">
            <w:r>
              <w:t>9:30-</w:t>
            </w:r>
            <w:r w:rsidR="00BD66C6">
              <w:t>9:45</w:t>
            </w:r>
            <w:r>
              <w:t xml:space="preserve"> </w:t>
            </w:r>
          </w:p>
        </w:tc>
        <w:tc>
          <w:tcPr>
            <w:tcW w:w="1800" w:type="dxa"/>
          </w:tcPr>
          <w:p w14:paraId="1ED03E09" w14:textId="5D01EF25" w:rsidR="00350924" w:rsidRDefault="001A5B8A" w:rsidP="00350924">
            <w:r>
              <w:t>Welcome</w:t>
            </w:r>
          </w:p>
        </w:tc>
        <w:tc>
          <w:tcPr>
            <w:tcW w:w="6390" w:type="dxa"/>
          </w:tcPr>
          <w:p w14:paraId="31CDA30B" w14:textId="4167B8F5" w:rsidR="00350924" w:rsidRDefault="009C50AF" w:rsidP="00350924">
            <w:r>
              <w:t xml:space="preserve">MCSS Updates and </w:t>
            </w:r>
            <w:r w:rsidR="00BD66C6">
              <w:t xml:space="preserve">Overview of the </w:t>
            </w:r>
            <w:r w:rsidR="004919EA">
              <w:t>Day</w:t>
            </w:r>
          </w:p>
          <w:p w14:paraId="432F5F1A" w14:textId="292805D2" w:rsidR="009C50AF" w:rsidRDefault="009C50AF" w:rsidP="009C50AF">
            <w:pPr>
              <w:pStyle w:val="ListParagraph"/>
              <w:numPr>
                <w:ilvl w:val="0"/>
                <w:numId w:val="2"/>
              </w:numPr>
            </w:pPr>
            <w:r>
              <w:t>Erica Orians, MCSS</w:t>
            </w:r>
          </w:p>
          <w:p w14:paraId="35E89764" w14:textId="16ED3ECD" w:rsidR="002810BE" w:rsidRDefault="002810BE" w:rsidP="002810BE">
            <w:pPr>
              <w:pStyle w:val="ListParagraph"/>
              <w:numPr>
                <w:ilvl w:val="0"/>
                <w:numId w:val="2"/>
              </w:numPr>
            </w:pPr>
            <w:r>
              <w:t>Jenny Schanker, MCSS</w:t>
            </w:r>
          </w:p>
        </w:tc>
      </w:tr>
      <w:tr w:rsidR="002735DF" w14:paraId="57064807" w14:textId="77777777" w:rsidTr="00BF0DCB">
        <w:tc>
          <w:tcPr>
            <w:tcW w:w="1435" w:type="dxa"/>
          </w:tcPr>
          <w:p w14:paraId="4A556D0F" w14:textId="6A405A25" w:rsidR="00350924" w:rsidRDefault="00BD66C6" w:rsidP="00350924">
            <w:r>
              <w:t>9:45-1</w:t>
            </w:r>
            <w:r w:rsidR="004919EA">
              <w:t>0:15</w:t>
            </w:r>
          </w:p>
        </w:tc>
        <w:tc>
          <w:tcPr>
            <w:tcW w:w="1800" w:type="dxa"/>
          </w:tcPr>
          <w:p w14:paraId="4A45BDE7" w14:textId="058DC960" w:rsidR="00350924" w:rsidRDefault="004919EA" w:rsidP="00350924">
            <w:r>
              <w:t>Presentation</w:t>
            </w:r>
          </w:p>
        </w:tc>
        <w:tc>
          <w:tcPr>
            <w:tcW w:w="6390" w:type="dxa"/>
          </w:tcPr>
          <w:p w14:paraId="1970A07E" w14:textId="12894DAF" w:rsidR="002810BE" w:rsidRDefault="004919EA" w:rsidP="007E5916">
            <w:r>
              <w:t>A Closer Look at G</w:t>
            </w:r>
            <w:r w:rsidR="002735DF">
              <w:t>uided Pathways</w:t>
            </w:r>
            <w:r>
              <w:t xml:space="preserve"> </w:t>
            </w:r>
            <w:r w:rsidR="002735DF">
              <w:t>Teaching and Learning Practices</w:t>
            </w:r>
          </w:p>
          <w:p w14:paraId="70931E82" w14:textId="6116D412" w:rsidR="004919EA" w:rsidRDefault="004919EA" w:rsidP="004919EA">
            <w:pPr>
              <w:pStyle w:val="ListParagraph"/>
              <w:numPr>
                <w:ilvl w:val="0"/>
                <w:numId w:val="2"/>
              </w:numPr>
            </w:pPr>
            <w:r>
              <w:t>Hana Lahr</w:t>
            </w:r>
            <w:r w:rsidR="00C67B2A">
              <w:t>, CCRC</w:t>
            </w:r>
          </w:p>
        </w:tc>
      </w:tr>
      <w:tr w:rsidR="002735DF" w14:paraId="39E9159D" w14:textId="77777777" w:rsidTr="00BF0DCB">
        <w:tc>
          <w:tcPr>
            <w:tcW w:w="1435" w:type="dxa"/>
          </w:tcPr>
          <w:p w14:paraId="0F4DA1EC" w14:textId="078AC7FE" w:rsidR="004919EA" w:rsidRDefault="004919EA" w:rsidP="00350924">
            <w:r>
              <w:t>10:15-11:00</w:t>
            </w:r>
          </w:p>
        </w:tc>
        <w:tc>
          <w:tcPr>
            <w:tcW w:w="1800" w:type="dxa"/>
          </w:tcPr>
          <w:p w14:paraId="304989DE" w14:textId="02C13770" w:rsidR="004919EA" w:rsidRDefault="004919EA" w:rsidP="00350924">
            <w:r>
              <w:t>Presentation</w:t>
            </w:r>
          </w:p>
        </w:tc>
        <w:tc>
          <w:tcPr>
            <w:tcW w:w="6390" w:type="dxa"/>
          </w:tcPr>
          <w:p w14:paraId="5D207692" w14:textId="05F480CB" w:rsidR="004919EA" w:rsidRDefault="006555D6" w:rsidP="004919EA">
            <w:r>
              <w:t>The Notion of “Apprenticeship” in the Arts and Sciences</w:t>
            </w:r>
          </w:p>
          <w:p w14:paraId="103AC6CB" w14:textId="1126B862" w:rsidR="004919EA" w:rsidRDefault="004919EA" w:rsidP="004919EA">
            <w:pPr>
              <w:pStyle w:val="ListParagraph"/>
              <w:numPr>
                <w:ilvl w:val="0"/>
                <w:numId w:val="2"/>
              </w:numPr>
            </w:pPr>
            <w:r>
              <w:t>Nika Hogan</w:t>
            </w:r>
            <w:r w:rsidR="00C67B2A">
              <w:t>, West Ed</w:t>
            </w:r>
          </w:p>
        </w:tc>
      </w:tr>
      <w:tr w:rsidR="006555D6" w14:paraId="51826E52" w14:textId="77777777" w:rsidTr="00BF0DCB">
        <w:tc>
          <w:tcPr>
            <w:tcW w:w="1435" w:type="dxa"/>
          </w:tcPr>
          <w:p w14:paraId="4A5FA11D" w14:textId="44210FC6" w:rsidR="00073398" w:rsidRDefault="00073398" w:rsidP="00350924">
            <w:r>
              <w:t>11:00-11:15</w:t>
            </w:r>
            <w:r w:rsidR="004919EA">
              <w:t xml:space="preserve"> </w:t>
            </w:r>
          </w:p>
        </w:tc>
        <w:tc>
          <w:tcPr>
            <w:tcW w:w="8190" w:type="dxa"/>
            <w:gridSpan w:val="2"/>
          </w:tcPr>
          <w:p w14:paraId="1E482A10" w14:textId="54EFCD45" w:rsidR="00073398" w:rsidRDefault="00073398" w:rsidP="00350924">
            <w:r>
              <w:t>Break</w:t>
            </w:r>
          </w:p>
        </w:tc>
      </w:tr>
      <w:tr w:rsidR="002735DF" w14:paraId="46F6B2B7" w14:textId="77777777" w:rsidTr="00BF0DCB">
        <w:tc>
          <w:tcPr>
            <w:tcW w:w="1435" w:type="dxa"/>
          </w:tcPr>
          <w:p w14:paraId="5D6B54D9" w14:textId="5DC78D3E" w:rsidR="00BD66C6" w:rsidRDefault="00BD66C6" w:rsidP="00350924">
            <w:r>
              <w:t>11:15-1</w:t>
            </w:r>
            <w:r w:rsidR="004919EA">
              <w:t xml:space="preserve">2:00 </w:t>
            </w:r>
          </w:p>
        </w:tc>
        <w:tc>
          <w:tcPr>
            <w:tcW w:w="1800" w:type="dxa"/>
          </w:tcPr>
          <w:p w14:paraId="79A2FACB" w14:textId="477B01E5" w:rsidR="00BD66C6" w:rsidRDefault="00B56435" w:rsidP="00350924">
            <w:r>
              <w:t>Presentation</w:t>
            </w:r>
          </w:p>
        </w:tc>
        <w:tc>
          <w:tcPr>
            <w:tcW w:w="6390" w:type="dxa"/>
          </w:tcPr>
          <w:p w14:paraId="57CFDCEF" w14:textId="77777777" w:rsidR="00B56435" w:rsidRDefault="006555D6" w:rsidP="006555D6">
            <w:pPr>
              <w:pStyle w:val="ListParagraph"/>
              <w:ind w:left="0"/>
            </w:pPr>
            <w:r>
              <w:t xml:space="preserve">Reading Apprenticeship as a Framework for Active Learning </w:t>
            </w:r>
          </w:p>
          <w:p w14:paraId="7C7C4883" w14:textId="792D7BB4" w:rsidR="006555D6" w:rsidRDefault="006555D6" w:rsidP="006555D6">
            <w:pPr>
              <w:pStyle w:val="ListParagraph"/>
              <w:numPr>
                <w:ilvl w:val="0"/>
                <w:numId w:val="2"/>
              </w:numPr>
            </w:pPr>
            <w:r>
              <w:t>Nika Hogan</w:t>
            </w:r>
          </w:p>
        </w:tc>
      </w:tr>
      <w:tr w:rsidR="006555D6" w14:paraId="797C8D23" w14:textId="77777777" w:rsidTr="00BF0DCB">
        <w:tc>
          <w:tcPr>
            <w:tcW w:w="1435" w:type="dxa"/>
          </w:tcPr>
          <w:p w14:paraId="652A568E" w14:textId="62C05067" w:rsidR="001666F6" w:rsidRDefault="001666F6" w:rsidP="00350924">
            <w:r>
              <w:t>12:</w:t>
            </w:r>
            <w:r w:rsidR="004919EA">
              <w:t>00</w:t>
            </w:r>
            <w:r>
              <w:t>-12:</w:t>
            </w:r>
            <w:r w:rsidR="00B56435">
              <w:t>45</w:t>
            </w:r>
            <w:r w:rsidR="004919EA">
              <w:t xml:space="preserve"> </w:t>
            </w:r>
          </w:p>
        </w:tc>
        <w:tc>
          <w:tcPr>
            <w:tcW w:w="8190" w:type="dxa"/>
            <w:gridSpan w:val="2"/>
          </w:tcPr>
          <w:p w14:paraId="64C5207F" w14:textId="6BEE46C9" w:rsidR="001666F6" w:rsidRDefault="004919EA" w:rsidP="00350924">
            <w:r>
              <w:t xml:space="preserve">Networking </w:t>
            </w:r>
            <w:r w:rsidR="001666F6">
              <w:t>Lunch</w:t>
            </w:r>
          </w:p>
        </w:tc>
      </w:tr>
      <w:tr w:rsidR="002735DF" w14:paraId="63A72FB9" w14:textId="77777777" w:rsidTr="00BF0DCB">
        <w:tc>
          <w:tcPr>
            <w:tcW w:w="1435" w:type="dxa"/>
          </w:tcPr>
          <w:p w14:paraId="2F489EC3" w14:textId="3DB049ED" w:rsidR="00BD66C6" w:rsidRDefault="00BC2B03" w:rsidP="00350924">
            <w:r>
              <w:t>12:</w:t>
            </w:r>
            <w:r w:rsidR="00B56435">
              <w:t>45-</w:t>
            </w:r>
            <w:r>
              <w:t>1:</w:t>
            </w:r>
            <w:r w:rsidR="006555D6">
              <w:t>45</w:t>
            </w:r>
          </w:p>
        </w:tc>
        <w:tc>
          <w:tcPr>
            <w:tcW w:w="1800" w:type="dxa"/>
          </w:tcPr>
          <w:p w14:paraId="0FFF7469" w14:textId="491E3FD8" w:rsidR="00BD66C6" w:rsidRDefault="00BF0DCB" w:rsidP="00350924">
            <w:r>
              <w:t>Table Talk</w:t>
            </w:r>
          </w:p>
        </w:tc>
        <w:tc>
          <w:tcPr>
            <w:tcW w:w="6390" w:type="dxa"/>
          </w:tcPr>
          <w:p w14:paraId="5621A441" w14:textId="198E8904" w:rsidR="00BD66C6" w:rsidRDefault="00FD0F0E" w:rsidP="00350924">
            <w:r>
              <w:t>Application within Disciplines</w:t>
            </w:r>
          </w:p>
        </w:tc>
      </w:tr>
      <w:tr w:rsidR="006A6C81" w14:paraId="48FA37A1" w14:textId="77777777" w:rsidTr="00BF0DCB">
        <w:tc>
          <w:tcPr>
            <w:tcW w:w="1435" w:type="dxa"/>
          </w:tcPr>
          <w:p w14:paraId="2487DE16" w14:textId="7E0CDB86" w:rsidR="006A6C81" w:rsidRDefault="006A6C81" w:rsidP="00350924">
            <w:r>
              <w:t>1:45-2:00</w:t>
            </w:r>
          </w:p>
        </w:tc>
        <w:tc>
          <w:tcPr>
            <w:tcW w:w="1800" w:type="dxa"/>
          </w:tcPr>
          <w:p w14:paraId="0B5FAE03" w14:textId="6F1D355E" w:rsidR="006A6C81" w:rsidRDefault="006A6C81" w:rsidP="00350924">
            <w:r>
              <w:t>Team Time</w:t>
            </w:r>
          </w:p>
        </w:tc>
        <w:tc>
          <w:tcPr>
            <w:tcW w:w="6390" w:type="dxa"/>
          </w:tcPr>
          <w:p w14:paraId="70A36F85" w14:textId="6C94BAF9" w:rsidR="006A6C81" w:rsidRDefault="006A6C81" w:rsidP="00350924">
            <w:r>
              <w:t>Reconnect with College Team</w:t>
            </w:r>
          </w:p>
        </w:tc>
      </w:tr>
      <w:tr w:rsidR="002735DF" w14:paraId="0DCD7D49" w14:textId="77777777" w:rsidTr="00BF0DCB">
        <w:tc>
          <w:tcPr>
            <w:tcW w:w="1435" w:type="dxa"/>
          </w:tcPr>
          <w:p w14:paraId="38835FEE" w14:textId="361B2738" w:rsidR="00BD66C6" w:rsidRDefault="006A6C81" w:rsidP="00350924">
            <w:r>
              <w:t>2:00</w:t>
            </w:r>
            <w:r w:rsidR="00FC41FF">
              <w:t>-2:</w:t>
            </w:r>
            <w:r>
              <w:t>45</w:t>
            </w:r>
          </w:p>
        </w:tc>
        <w:tc>
          <w:tcPr>
            <w:tcW w:w="1800" w:type="dxa"/>
          </w:tcPr>
          <w:p w14:paraId="2304007C" w14:textId="5EFCC790" w:rsidR="00BD66C6" w:rsidRDefault="00B56435" w:rsidP="00350924">
            <w:r>
              <w:t>Presentation</w:t>
            </w:r>
          </w:p>
        </w:tc>
        <w:tc>
          <w:tcPr>
            <w:tcW w:w="6390" w:type="dxa"/>
          </w:tcPr>
          <w:p w14:paraId="721F3E41" w14:textId="43BF813B" w:rsidR="00090352" w:rsidRDefault="006555D6" w:rsidP="006555D6">
            <w:pPr>
              <w:pStyle w:val="ListParagraph"/>
              <w:ind w:left="0"/>
            </w:pPr>
            <w:r>
              <w:t>Special Consideration</w:t>
            </w:r>
            <w:r w:rsidR="00FD0F0E">
              <w:t>s</w:t>
            </w:r>
            <w:r w:rsidR="006A6C81">
              <w:t>: Closing Equity Gaps</w:t>
            </w:r>
          </w:p>
          <w:p w14:paraId="5B96F918" w14:textId="77777777" w:rsidR="006555D6" w:rsidRDefault="006555D6" w:rsidP="006555D6">
            <w:pPr>
              <w:pStyle w:val="ListParagraph"/>
              <w:numPr>
                <w:ilvl w:val="0"/>
                <w:numId w:val="2"/>
              </w:numPr>
            </w:pPr>
            <w:r>
              <w:t>Nika Hogan</w:t>
            </w:r>
          </w:p>
          <w:p w14:paraId="6B935269" w14:textId="673F9C69" w:rsidR="006555D6" w:rsidRDefault="006555D6" w:rsidP="006555D6">
            <w:pPr>
              <w:pStyle w:val="ListParagraph"/>
              <w:numPr>
                <w:ilvl w:val="0"/>
                <w:numId w:val="2"/>
              </w:numPr>
            </w:pPr>
            <w:r>
              <w:t>Hana Lahr</w:t>
            </w:r>
          </w:p>
        </w:tc>
      </w:tr>
      <w:tr w:rsidR="002735DF" w14:paraId="55DD78C1" w14:textId="77777777" w:rsidTr="00BF0DCB">
        <w:tc>
          <w:tcPr>
            <w:tcW w:w="1435" w:type="dxa"/>
          </w:tcPr>
          <w:p w14:paraId="32C1C37B" w14:textId="687D92C6" w:rsidR="00350924" w:rsidRDefault="004919EA" w:rsidP="00350924">
            <w:r>
              <w:t>2:</w:t>
            </w:r>
            <w:r w:rsidR="006A6C81">
              <w:t>45</w:t>
            </w:r>
            <w:r>
              <w:t>-3:00</w:t>
            </w:r>
          </w:p>
        </w:tc>
        <w:tc>
          <w:tcPr>
            <w:tcW w:w="1800" w:type="dxa"/>
          </w:tcPr>
          <w:p w14:paraId="4E751FBF" w14:textId="2DB2F994" w:rsidR="00350924" w:rsidRDefault="00FC41FF" w:rsidP="00350924">
            <w:r>
              <w:t>Whole Group Discussion</w:t>
            </w:r>
          </w:p>
        </w:tc>
        <w:tc>
          <w:tcPr>
            <w:tcW w:w="6390" w:type="dxa"/>
          </w:tcPr>
          <w:p w14:paraId="7E4FC8F6" w14:textId="62AEB6F1" w:rsidR="00350924" w:rsidRDefault="00BD66C6" w:rsidP="00350924">
            <w:r>
              <w:t xml:space="preserve">Wrap Up and </w:t>
            </w:r>
            <w:r w:rsidR="006A6C81">
              <w:t>Next Steps</w:t>
            </w:r>
          </w:p>
        </w:tc>
      </w:tr>
    </w:tbl>
    <w:p w14:paraId="3F017743" w14:textId="77777777" w:rsidR="00350924" w:rsidRDefault="00350924" w:rsidP="00350924"/>
    <w:sectPr w:rsidR="0035092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826CF" w14:textId="77777777" w:rsidR="007D4D09" w:rsidRDefault="007D4D09" w:rsidP="00350924">
      <w:pPr>
        <w:spacing w:after="0" w:line="240" w:lineRule="auto"/>
      </w:pPr>
      <w:r>
        <w:separator/>
      </w:r>
    </w:p>
  </w:endnote>
  <w:endnote w:type="continuationSeparator" w:id="0">
    <w:p w14:paraId="226C55D1" w14:textId="77777777" w:rsidR="007D4D09" w:rsidRDefault="007D4D09" w:rsidP="0035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1D896" w14:textId="77777777" w:rsidR="007D4D09" w:rsidRDefault="007D4D09" w:rsidP="00350924">
      <w:pPr>
        <w:spacing w:after="0" w:line="240" w:lineRule="auto"/>
      </w:pPr>
      <w:r>
        <w:separator/>
      </w:r>
    </w:p>
  </w:footnote>
  <w:footnote w:type="continuationSeparator" w:id="0">
    <w:p w14:paraId="351C8E73" w14:textId="77777777" w:rsidR="007D4D09" w:rsidRDefault="007D4D09" w:rsidP="00350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EC62E" w14:textId="5FD5874B" w:rsidR="00350924" w:rsidRDefault="002735DF" w:rsidP="00350924">
    <w:pPr>
      <w:pStyle w:val="Header"/>
      <w:jc w:val="center"/>
    </w:pPr>
    <w:r>
      <w:rPr>
        <w:noProof/>
      </w:rPr>
      <w:drawing>
        <wp:inline distT="0" distB="0" distL="0" distR="0" wp14:anchorId="07D197CD" wp14:editId="78D193DD">
          <wp:extent cx="5319713" cy="1622626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CSS_logo_notag_1C_blu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1138" cy="1632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F98D2A" w14:textId="5E70B2B4" w:rsidR="00350924" w:rsidRDefault="00350924" w:rsidP="0035092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5F0"/>
    <w:multiLevelType w:val="hybridMultilevel"/>
    <w:tmpl w:val="05B6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A1DC0"/>
    <w:multiLevelType w:val="hybridMultilevel"/>
    <w:tmpl w:val="10AAB976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1B387C21"/>
    <w:multiLevelType w:val="hybridMultilevel"/>
    <w:tmpl w:val="1206CD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F41F4E"/>
    <w:multiLevelType w:val="hybridMultilevel"/>
    <w:tmpl w:val="16C0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320A8"/>
    <w:multiLevelType w:val="hybridMultilevel"/>
    <w:tmpl w:val="223E1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924"/>
    <w:rsid w:val="0001078A"/>
    <w:rsid w:val="000717F0"/>
    <w:rsid w:val="00073398"/>
    <w:rsid w:val="00090352"/>
    <w:rsid w:val="000E052D"/>
    <w:rsid w:val="001443AE"/>
    <w:rsid w:val="00155664"/>
    <w:rsid w:val="001666F6"/>
    <w:rsid w:val="001A5B8A"/>
    <w:rsid w:val="00250693"/>
    <w:rsid w:val="002735DF"/>
    <w:rsid w:val="002810BE"/>
    <w:rsid w:val="002A4751"/>
    <w:rsid w:val="00350924"/>
    <w:rsid w:val="003817D4"/>
    <w:rsid w:val="00400254"/>
    <w:rsid w:val="00482BDD"/>
    <w:rsid w:val="004919EA"/>
    <w:rsid w:val="004A3914"/>
    <w:rsid w:val="00503B2F"/>
    <w:rsid w:val="005674F1"/>
    <w:rsid w:val="005A203C"/>
    <w:rsid w:val="00651137"/>
    <w:rsid w:val="006555D6"/>
    <w:rsid w:val="006A03B0"/>
    <w:rsid w:val="006A1051"/>
    <w:rsid w:val="006A6C81"/>
    <w:rsid w:val="007534B1"/>
    <w:rsid w:val="00756EFF"/>
    <w:rsid w:val="00786652"/>
    <w:rsid w:val="007D4D09"/>
    <w:rsid w:val="007E5916"/>
    <w:rsid w:val="008E58E8"/>
    <w:rsid w:val="009564E1"/>
    <w:rsid w:val="009709EF"/>
    <w:rsid w:val="009C50AF"/>
    <w:rsid w:val="00A46E3C"/>
    <w:rsid w:val="00AD379C"/>
    <w:rsid w:val="00AF64E3"/>
    <w:rsid w:val="00B52A47"/>
    <w:rsid w:val="00B56435"/>
    <w:rsid w:val="00B81293"/>
    <w:rsid w:val="00B9516A"/>
    <w:rsid w:val="00BC2B03"/>
    <w:rsid w:val="00BD66C6"/>
    <w:rsid w:val="00BF0DCB"/>
    <w:rsid w:val="00C67B2A"/>
    <w:rsid w:val="00C767CC"/>
    <w:rsid w:val="00CB5817"/>
    <w:rsid w:val="00CD5350"/>
    <w:rsid w:val="00D1475F"/>
    <w:rsid w:val="00D219F7"/>
    <w:rsid w:val="00D67224"/>
    <w:rsid w:val="00D70590"/>
    <w:rsid w:val="00DE1321"/>
    <w:rsid w:val="00EA1B1D"/>
    <w:rsid w:val="00EC14AE"/>
    <w:rsid w:val="00EC5B4F"/>
    <w:rsid w:val="00F13B56"/>
    <w:rsid w:val="00F417C3"/>
    <w:rsid w:val="00F63BE2"/>
    <w:rsid w:val="00FC41FF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48F2D"/>
  <w15:chartTrackingRefBased/>
  <w15:docId w15:val="{C38A261C-E5C8-4060-8B87-711991F0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924"/>
  </w:style>
  <w:style w:type="paragraph" w:styleId="Footer">
    <w:name w:val="footer"/>
    <w:basedOn w:val="Normal"/>
    <w:link w:val="FooterChar"/>
    <w:uiPriority w:val="99"/>
    <w:unhideWhenUsed/>
    <w:rsid w:val="00350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924"/>
  </w:style>
  <w:style w:type="table" w:styleId="TableGrid">
    <w:name w:val="Table Grid"/>
    <w:basedOn w:val="TableNormal"/>
    <w:uiPriority w:val="39"/>
    <w:rsid w:val="00350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6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6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ca.org/uploads/ckeditor/files/Hogan%20and%20Rose%20Literacy%20at%20the%20Hear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ca.org/uploads/ckeditor/files/Hogan%20and%20Rose%20Literacy%20at%20the%20Hear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cca.org/uploads/ckeditor/files/Chapter%207%20from%20How%20People%20Learn%20I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Schanker</dc:creator>
  <cp:keywords/>
  <dc:description/>
  <cp:lastModifiedBy>Jenny Schanker</cp:lastModifiedBy>
  <cp:revision>2</cp:revision>
  <dcterms:created xsi:type="dcterms:W3CDTF">2019-03-25T19:19:00Z</dcterms:created>
  <dcterms:modified xsi:type="dcterms:W3CDTF">2019-03-25T19:19:00Z</dcterms:modified>
</cp:coreProperties>
</file>